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A1" w:rsidRPr="00E844AF" w:rsidRDefault="003A2DA1" w:rsidP="00E844AF">
      <w:pPr>
        <w:spacing w:line="320" w:lineRule="exact"/>
        <w:ind w:firstLineChars="200" w:firstLine="440"/>
        <w:jc w:val="center"/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  <w:r w:rsidRPr="00E844AF">
        <w:rPr>
          <w:rFonts w:asciiTheme="majorEastAsia" w:eastAsiaTheme="majorEastAsia" w:hAnsiTheme="majorEastAsia" w:cs="Times New Roman" w:hint="eastAsia"/>
          <w:sz w:val="22"/>
        </w:rPr>
        <w:t>各種寄付金振込口座について</w:t>
      </w:r>
    </w:p>
    <w:p w:rsidR="003A2DA1" w:rsidRDefault="003A2DA1" w:rsidP="001659D4">
      <w:pPr>
        <w:spacing w:line="320" w:lineRule="exact"/>
        <w:ind w:firstLineChars="200" w:firstLine="420"/>
        <w:rPr>
          <w:rFonts w:asciiTheme="minorEastAsia" w:hAnsiTheme="minorEastAsia" w:cs="Times New Roman"/>
          <w:szCs w:val="24"/>
        </w:rPr>
      </w:pPr>
    </w:p>
    <w:p w:rsidR="001659D4" w:rsidRPr="001659D4" w:rsidRDefault="001659D4" w:rsidP="001659D4">
      <w:pPr>
        <w:spacing w:line="320" w:lineRule="exact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</w:t>
      </w:r>
      <w:r w:rsidRPr="001659D4">
        <w:rPr>
          <w:rFonts w:asciiTheme="minorEastAsia" w:hAnsiTheme="minorEastAsia" w:cs="Times New Roman" w:hint="eastAsia"/>
          <w:szCs w:val="24"/>
        </w:rPr>
        <w:t>ロータリー財団寄付</w:t>
      </w:r>
      <w:r w:rsidR="00193E34">
        <w:rPr>
          <w:rFonts w:asciiTheme="minorEastAsia" w:hAnsiTheme="minorEastAsia" w:cs="Times New Roman" w:hint="eastAsia"/>
          <w:szCs w:val="24"/>
        </w:rPr>
        <w:t>口座</w:t>
      </w:r>
    </w:p>
    <w:p w:rsidR="001659D4" w:rsidRPr="001659D4" w:rsidRDefault="001659D4" w:rsidP="001659D4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56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56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１７３９０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２１５７４０５１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財団</w:t>
            </w:r>
          </w:p>
        </w:tc>
      </w:tr>
    </w:tbl>
    <w:p w:rsidR="001659D4" w:rsidRPr="001659D4" w:rsidRDefault="001659D4" w:rsidP="001659D4">
      <w:pPr>
        <w:spacing w:line="320" w:lineRule="exact"/>
        <w:ind w:left="1049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</w:t>
      </w:r>
      <w:r w:rsidRPr="001659D4">
        <w:rPr>
          <w:rFonts w:ascii="Century" w:eastAsia="ＭＳ 明朝" w:hAnsi="Century" w:cs="Times New Roman" w:hint="eastAsia"/>
          <w:szCs w:val="24"/>
        </w:rPr>
        <w:t>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57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57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DDD9C3" w:themeFill="background2" w:themeFillShade="E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２１５７４０５</w:t>
            </w:r>
          </w:p>
        </w:tc>
      </w:tr>
    </w:tbl>
    <w:p w:rsidR="001659D4" w:rsidRPr="001659D4" w:rsidRDefault="001659D4" w:rsidP="001659D4">
      <w:pPr>
        <w:spacing w:beforeLines="50" w:before="180" w:line="320" w:lineRule="exact"/>
        <w:ind w:left="420"/>
        <w:rPr>
          <w:rFonts w:asciiTheme="minorEastAsia" w:hAnsiTheme="minorEastAsia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（２）</w:t>
      </w:r>
      <w:r w:rsidRPr="001659D4">
        <w:rPr>
          <w:rFonts w:asciiTheme="minorEastAsia" w:hAnsiTheme="minorEastAsia" w:cs="Times New Roman" w:hint="eastAsia"/>
          <w:szCs w:val="24"/>
        </w:rPr>
        <w:t>米山奨学金寄付</w:t>
      </w:r>
      <w:r w:rsidR="00193E34">
        <w:rPr>
          <w:rFonts w:asciiTheme="minorEastAsia" w:hAnsiTheme="minorEastAsia" w:cs="Times New Roman" w:hint="eastAsia"/>
          <w:szCs w:val="24"/>
        </w:rPr>
        <w:t>口座</w:t>
      </w:r>
    </w:p>
    <w:p w:rsidR="001659D4" w:rsidRPr="001659D4" w:rsidRDefault="001659D4" w:rsidP="001659D4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58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58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１７３００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７０９１３７１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米山奨学金</w:t>
            </w:r>
          </w:p>
        </w:tc>
      </w:tr>
    </w:tbl>
    <w:p w:rsidR="001659D4" w:rsidRPr="001659D4" w:rsidRDefault="001659D4" w:rsidP="001659D4">
      <w:pPr>
        <w:spacing w:line="320" w:lineRule="exact"/>
        <w:ind w:left="105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59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59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F2DBDB" w:themeFill="accent2" w:themeFillTint="33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０７０９１３７</w:t>
            </w:r>
          </w:p>
        </w:tc>
      </w:tr>
    </w:tbl>
    <w:p w:rsidR="001659D4" w:rsidRPr="001659D4" w:rsidRDefault="001659D4" w:rsidP="001659D4">
      <w:pPr>
        <w:spacing w:beforeLines="50" w:before="180" w:line="320" w:lineRule="exact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（３）</w:t>
      </w:r>
      <w:r w:rsidRPr="001659D4">
        <w:rPr>
          <w:rFonts w:asciiTheme="minorEastAsia" w:hAnsiTheme="minorEastAsia" w:cs="Times New Roman" w:hint="eastAsia"/>
          <w:szCs w:val="24"/>
        </w:rPr>
        <w:t>その他（ニコニコボックス等）</w:t>
      </w:r>
    </w:p>
    <w:p w:rsidR="001659D4" w:rsidRPr="001659D4" w:rsidRDefault="001659D4" w:rsidP="001659D4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60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60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１７３００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１３８３４９１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寄付</w:t>
            </w:r>
          </w:p>
        </w:tc>
      </w:tr>
    </w:tbl>
    <w:p w:rsidR="001659D4" w:rsidRPr="001659D4" w:rsidRDefault="001659D4" w:rsidP="001659D4">
      <w:pPr>
        <w:spacing w:line="320" w:lineRule="exact"/>
        <w:ind w:left="1049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FC143D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980505861"/>
              </w:rPr>
              <w:t>銀行</w:t>
            </w:r>
            <w:r w:rsidRPr="00FC143D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980505861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1659D4" w:rsidRPr="001659D4" w:rsidTr="00EF0E5A">
        <w:tc>
          <w:tcPr>
            <w:tcW w:w="1417" w:type="dxa"/>
            <w:shd w:val="clear" w:color="auto" w:fill="B6DDE8" w:themeFill="accent5" w:themeFillTint="66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1659D4" w:rsidRPr="001659D4" w:rsidRDefault="001659D4" w:rsidP="001659D4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０１３８３４９</w:t>
            </w:r>
          </w:p>
        </w:tc>
      </w:tr>
    </w:tbl>
    <w:p w:rsidR="001659D4" w:rsidRPr="00EA688B" w:rsidRDefault="001659D4" w:rsidP="001659D4">
      <w:pPr>
        <w:spacing w:line="320" w:lineRule="exact"/>
        <w:jc w:val="left"/>
      </w:pPr>
    </w:p>
    <w:sectPr w:rsidR="001659D4" w:rsidRPr="00EA688B" w:rsidSect="003A2DA1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3D" w:rsidRDefault="00FC143D" w:rsidP="00883C8A">
      <w:r>
        <w:separator/>
      </w:r>
    </w:p>
  </w:endnote>
  <w:endnote w:type="continuationSeparator" w:id="0">
    <w:p w:rsidR="00FC143D" w:rsidRDefault="00FC143D" w:rsidP="0088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-OTF Midashi Go MB31 Pro MB31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-OTF Gothic BBB Pro Medium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3D" w:rsidRDefault="00FC143D" w:rsidP="00883C8A">
      <w:r>
        <w:separator/>
      </w:r>
    </w:p>
  </w:footnote>
  <w:footnote w:type="continuationSeparator" w:id="0">
    <w:p w:rsidR="00FC143D" w:rsidRDefault="00FC143D" w:rsidP="0088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451"/>
    <w:multiLevelType w:val="hybridMultilevel"/>
    <w:tmpl w:val="AC8ABC38"/>
    <w:lvl w:ilvl="0" w:tplc="6D640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7359E"/>
    <w:multiLevelType w:val="hybridMultilevel"/>
    <w:tmpl w:val="1CC05B1C"/>
    <w:lvl w:ilvl="0" w:tplc="804413BA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8B3AB8"/>
    <w:multiLevelType w:val="hybridMultilevel"/>
    <w:tmpl w:val="A5901ADE"/>
    <w:lvl w:ilvl="0" w:tplc="7214D8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FD711D2"/>
    <w:multiLevelType w:val="hybridMultilevel"/>
    <w:tmpl w:val="4844D642"/>
    <w:lvl w:ilvl="0" w:tplc="EE62B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D2D14"/>
    <w:multiLevelType w:val="multilevel"/>
    <w:tmpl w:val="15B8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6E05C8"/>
    <w:multiLevelType w:val="hybridMultilevel"/>
    <w:tmpl w:val="450C6088"/>
    <w:lvl w:ilvl="0" w:tplc="A1748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5A"/>
    <w:rsid w:val="000A44B1"/>
    <w:rsid w:val="000E5279"/>
    <w:rsid w:val="001659D4"/>
    <w:rsid w:val="00193E34"/>
    <w:rsid w:val="001948DD"/>
    <w:rsid w:val="001D2DAF"/>
    <w:rsid w:val="002435B5"/>
    <w:rsid w:val="002A3EA5"/>
    <w:rsid w:val="002E1084"/>
    <w:rsid w:val="003A2DA1"/>
    <w:rsid w:val="003C1577"/>
    <w:rsid w:val="0054530D"/>
    <w:rsid w:val="005502C0"/>
    <w:rsid w:val="005F305F"/>
    <w:rsid w:val="00602C77"/>
    <w:rsid w:val="00634ABD"/>
    <w:rsid w:val="007958B7"/>
    <w:rsid w:val="008075F8"/>
    <w:rsid w:val="008465F5"/>
    <w:rsid w:val="00883C8A"/>
    <w:rsid w:val="00920046"/>
    <w:rsid w:val="00AA73FE"/>
    <w:rsid w:val="00B13C76"/>
    <w:rsid w:val="00B325D3"/>
    <w:rsid w:val="00B5732C"/>
    <w:rsid w:val="00B617D6"/>
    <w:rsid w:val="00C20133"/>
    <w:rsid w:val="00C75FBA"/>
    <w:rsid w:val="00CA4E23"/>
    <w:rsid w:val="00CC2C3D"/>
    <w:rsid w:val="00CD6204"/>
    <w:rsid w:val="00D6695A"/>
    <w:rsid w:val="00DA7EDA"/>
    <w:rsid w:val="00DC33D4"/>
    <w:rsid w:val="00DF64BA"/>
    <w:rsid w:val="00E64169"/>
    <w:rsid w:val="00E844AF"/>
    <w:rsid w:val="00EA688B"/>
    <w:rsid w:val="00F6090F"/>
    <w:rsid w:val="00F748E3"/>
    <w:rsid w:val="00FC143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5FB3D8-BC84-4141-9DEC-2E1AC22E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27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90F"/>
    <w:rPr>
      <w:strike w:val="0"/>
      <w:dstrike w:val="0"/>
      <w:color w:val="2BA6CB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F6090F"/>
    <w:pPr>
      <w:widowControl/>
      <w:spacing w:after="300"/>
      <w:jc w:val="left"/>
    </w:pPr>
    <w:rPr>
      <w:rFonts w:ascii="inherit" w:eastAsia="ＭＳ Ｐゴシック" w:hAnsi="inherit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090F"/>
    <w:rPr>
      <w:b/>
      <w:bCs/>
    </w:rPr>
  </w:style>
  <w:style w:type="paragraph" w:customStyle="1" w:styleId="Default">
    <w:name w:val="Default"/>
    <w:rsid w:val="005F305F"/>
    <w:pPr>
      <w:widowControl w:val="0"/>
      <w:autoSpaceDE w:val="0"/>
      <w:autoSpaceDN w:val="0"/>
      <w:adjustRightInd w:val="0"/>
    </w:pPr>
    <w:rPr>
      <w:rFonts w:ascii="A-OTF Midashi Go MB31 Pro MB31" w:eastAsia="A-OTF Midashi Go MB31 Pro MB31" w:cs="A-OTF Midashi Go MB31 Pro MB31"/>
      <w:color w:val="000000"/>
      <w:kern w:val="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F305F"/>
    <w:pPr>
      <w:spacing w:line="20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5F305F"/>
    <w:pPr>
      <w:spacing w:line="64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F305F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5F305F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F305F"/>
    <w:rPr>
      <w:rFonts w:ascii="A-OTF Gothic BBB Pro Medium" w:eastAsia="A-OTF Gothic BBB Pro Medium" w:cs="A-OTF Gothic BBB Pro Medium"/>
      <w:color w:val="000000"/>
      <w:sz w:val="14"/>
      <w:szCs w:val="14"/>
    </w:rPr>
  </w:style>
  <w:style w:type="paragraph" w:customStyle="1" w:styleId="Pa11">
    <w:name w:val="Pa11"/>
    <w:basedOn w:val="Default"/>
    <w:next w:val="Default"/>
    <w:uiPriority w:val="99"/>
    <w:rsid w:val="005F305F"/>
    <w:pPr>
      <w:spacing w:line="28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5F305F"/>
    <w:rPr>
      <w:rFonts w:cs="A-OTF Midashi Go MB31 Pro MB31"/>
      <w:b/>
      <w:bCs/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5F305F"/>
    <w:pPr>
      <w:spacing w:line="161" w:lineRule="atLeast"/>
    </w:pPr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C75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FB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84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0E5279"/>
    <w:rPr>
      <w:b/>
      <w:bCs/>
    </w:rPr>
  </w:style>
  <w:style w:type="paragraph" w:styleId="a9">
    <w:name w:val="List Paragraph"/>
    <w:basedOn w:val="a"/>
    <w:uiPriority w:val="34"/>
    <w:qFormat/>
    <w:rsid w:val="002A3EA5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883C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83C8A"/>
  </w:style>
  <w:style w:type="paragraph" w:styleId="ac">
    <w:name w:val="footer"/>
    <w:basedOn w:val="a"/>
    <w:link w:val="ad"/>
    <w:uiPriority w:val="99"/>
    <w:semiHidden/>
    <w:unhideWhenUsed/>
    <w:rsid w:val="00883C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83C8A"/>
  </w:style>
  <w:style w:type="paragraph" w:styleId="ae">
    <w:name w:val="Closing"/>
    <w:basedOn w:val="a"/>
    <w:link w:val="af"/>
    <w:uiPriority w:val="99"/>
    <w:unhideWhenUsed/>
    <w:rsid w:val="001659D4"/>
    <w:pPr>
      <w:jc w:val="right"/>
    </w:pPr>
  </w:style>
  <w:style w:type="character" w:customStyle="1" w:styleId="af">
    <w:name w:val="結語 (文字)"/>
    <w:basedOn w:val="a0"/>
    <w:link w:val="ae"/>
    <w:uiPriority w:val="99"/>
    <w:rsid w:val="00165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75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9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shugo</dc:creator>
  <cp:lastModifiedBy>今柳田幸代</cp:lastModifiedBy>
  <cp:revision>2</cp:revision>
  <cp:lastPrinted>2015-10-06T19:15:00Z</cp:lastPrinted>
  <dcterms:created xsi:type="dcterms:W3CDTF">2015-11-08T20:39:00Z</dcterms:created>
  <dcterms:modified xsi:type="dcterms:W3CDTF">2015-11-08T20:39:00Z</dcterms:modified>
</cp:coreProperties>
</file>